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600">
        <w:rPr>
          <w:rFonts w:ascii="Times New Roman" w:hAnsi="Times New Roman" w:cs="Times New Roman"/>
          <w:b/>
          <w:sz w:val="28"/>
          <w:szCs w:val="28"/>
        </w:rPr>
        <w:t>Рекомендации для родителей на летний оздоровительный период</w:t>
      </w:r>
    </w:p>
    <w:p w:rsidR="000E5600" w:rsidRDefault="000E5600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 xml:space="preserve">Лето – благоприятный период не только для отдыха и укрепления здоровья </w:t>
      </w:r>
      <w:bookmarkStart w:id="0" w:name="_GoBack"/>
      <w:bookmarkEnd w:id="0"/>
      <w:r w:rsidRPr="000E5600">
        <w:rPr>
          <w:rFonts w:ascii="Times New Roman" w:hAnsi="Times New Roman" w:cs="Times New Roman"/>
          <w:sz w:val="28"/>
          <w:szCs w:val="28"/>
        </w:rPr>
        <w:t xml:space="preserve">детей, но и для их психического развития. В это время года дети с помощью взрослых могут расширить свои представления об окружающем мире, развить внимание, память, наблюдательность, умение сравнивать, обобщать, классифицировать, обогатить словарный запас, а также проявить творческие способности. Всё это очень важно для их эмоционального и нравственного благополучия. </w:t>
      </w:r>
    </w:p>
    <w:p w:rsidR="00334CD4" w:rsidRPr="00540BFF" w:rsidRDefault="00334CD4" w:rsidP="000E56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BFF">
        <w:rPr>
          <w:rFonts w:ascii="Times New Roman" w:hAnsi="Times New Roman" w:cs="Times New Roman"/>
          <w:b/>
          <w:sz w:val="28"/>
          <w:szCs w:val="28"/>
        </w:rPr>
        <w:t>Во время совместного досуга советуем: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1. Знакомить детей с природными явлениями, происходящими летом в неживой и живой природе. Учить видеть природные взаимо</w:t>
      </w:r>
      <w:r w:rsidR="000819EA" w:rsidRPr="000E5600">
        <w:rPr>
          <w:rFonts w:ascii="Times New Roman" w:hAnsi="Times New Roman" w:cs="Times New Roman"/>
          <w:sz w:val="28"/>
          <w:szCs w:val="28"/>
        </w:rPr>
        <w:t xml:space="preserve">связи. (Например, тучи на небе - </w:t>
      </w:r>
      <w:r w:rsidRPr="000E5600">
        <w:rPr>
          <w:rFonts w:ascii="Times New Roman" w:hAnsi="Times New Roman" w:cs="Times New Roman"/>
          <w:sz w:val="28"/>
          <w:szCs w:val="28"/>
        </w:rPr>
        <w:t>значит, будет дождь. Цветы одуванчика закрыты в пасмурную погоду или вечером и т. п.)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2. Гуляя в парке и лесу, наблюдать за разными представителями животного мира, рассматривать деревья, кустарники, цветущие травы. И обязательно предлагать ребёнку рассказать о том, что о</w:t>
      </w:r>
      <w:r w:rsidR="000819EA" w:rsidRPr="000E5600">
        <w:rPr>
          <w:rFonts w:ascii="Times New Roman" w:hAnsi="Times New Roman" w:cs="Times New Roman"/>
          <w:sz w:val="28"/>
          <w:szCs w:val="28"/>
        </w:rPr>
        <w:t xml:space="preserve">н увидел. Что растёт в лесу, </w:t>
      </w:r>
      <w:r w:rsidRPr="000E5600">
        <w:rPr>
          <w:rFonts w:ascii="Times New Roman" w:hAnsi="Times New Roman" w:cs="Times New Roman"/>
          <w:sz w:val="28"/>
          <w:szCs w:val="28"/>
        </w:rPr>
        <w:t>в поле, на лугу, кто там живёт? Воспитывать бережное отношение к природе.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3. Рассматривать растения,</w:t>
      </w:r>
      <w:r w:rsidR="000819EA" w:rsidRPr="000E5600">
        <w:rPr>
          <w:rFonts w:ascii="Times New Roman" w:hAnsi="Times New Roman" w:cs="Times New Roman"/>
          <w:sz w:val="28"/>
          <w:szCs w:val="28"/>
        </w:rPr>
        <w:t xml:space="preserve"> </w:t>
      </w:r>
      <w:r w:rsidRPr="000E5600">
        <w:rPr>
          <w:rFonts w:ascii="Times New Roman" w:hAnsi="Times New Roman" w:cs="Times New Roman"/>
          <w:sz w:val="28"/>
          <w:szCs w:val="28"/>
        </w:rPr>
        <w:t>называть их части: ствол, ветка, лист, цветок, плод, корень, лепесток,. Учить различать и называть несколько видов деревьев и кустарников. Сравнивать их, определяя сходство и отличие. Например, сравнить клён и берёзу, ель и сосну, сирень и рябину.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4.Проводить дидактические игры: «С какого дерева лист», «Найди такой же лист», «Узнай и назови» (дерево, куст, на картинке или в природе, «Что лишнее?»</w:t>
      </w:r>
      <w:r w:rsidR="000819EA" w:rsidRPr="000E5600">
        <w:rPr>
          <w:rFonts w:ascii="Times New Roman" w:hAnsi="Times New Roman" w:cs="Times New Roman"/>
          <w:sz w:val="28"/>
          <w:szCs w:val="28"/>
        </w:rPr>
        <w:t>).</w:t>
      </w:r>
    </w:p>
    <w:p w:rsidR="00334CD4" w:rsidRPr="000E5600" w:rsidRDefault="000819EA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5</w:t>
      </w:r>
      <w:r w:rsidR="00334CD4" w:rsidRPr="000E5600">
        <w:rPr>
          <w:rFonts w:ascii="Times New Roman" w:hAnsi="Times New Roman" w:cs="Times New Roman"/>
          <w:sz w:val="28"/>
          <w:szCs w:val="28"/>
        </w:rPr>
        <w:t xml:space="preserve">.Учить стихи о цветах и деревьях: </w:t>
      </w:r>
      <w:proofErr w:type="gramStart"/>
      <w:r w:rsidR="00334CD4" w:rsidRPr="000E5600">
        <w:rPr>
          <w:rFonts w:ascii="Times New Roman" w:hAnsi="Times New Roman" w:cs="Times New Roman"/>
          <w:sz w:val="28"/>
          <w:szCs w:val="28"/>
        </w:rPr>
        <w:t>Е. Благинина «По малину», «Рябина», Е. Серова «Колокольчик», «Ландыш», «Кашка», «Одуванчик»</w:t>
      </w:r>
      <w:r w:rsidRPr="000E5600">
        <w:rPr>
          <w:rFonts w:ascii="Times New Roman" w:hAnsi="Times New Roman" w:cs="Times New Roman"/>
          <w:sz w:val="28"/>
          <w:szCs w:val="28"/>
        </w:rPr>
        <w:t>,</w:t>
      </w:r>
      <w:r w:rsidR="00363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600">
        <w:rPr>
          <w:rFonts w:ascii="Times New Roman" w:hAnsi="Times New Roman" w:cs="Times New Roman"/>
          <w:sz w:val="28"/>
          <w:szCs w:val="28"/>
        </w:rPr>
        <w:t>И.</w:t>
      </w:r>
      <w:r w:rsidR="00334CD4" w:rsidRPr="000E5600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334CD4" w:rsidRPr="000E5600">
        <w:rPr>
          <w:rFonts w:ascii="Times New Roman" w:hAnsi="Times New Roman" w:cs="Times New Roman"/>
          <w:sz w:val="28"/>
          <w:szCs w:val="28"/>
        </w:rPr>
        <w:t> «Ели», «Берёзы», «Сосны», «Дуб»,</w:t>
      </w:r>
      <w:r w:rsidR="0036342E">
        <w:rPr>
          <w:rFonts w:ascii="Times New Roman" w:hAnsi="Times New Roman" w:cs="Times New Roman"/>
          <w:sz w:val="28"/>
          <w:szCs w:val="28"/>
        </w:rPr>
        <w:t xml:space="preserve"> </w:t>
      </w:r>
      <w:r w:rsidR="00334CD4" w:rsidRPr="000E5600">
        <w:rPr>
          <w:rFonts w:ascii="Times New Roman" w:hAnsi="Times New Roman" w:cs="Times New Roman"/>
          <w:sz w:val="28"/>
          <w:szCs w:val="28"/>
        </w:rPr>
        <w:t>З. Александрова «Букет».</w:t>
      </w:r>
      <w:proofErr w:type="gramEnd"/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 xml:space="preserve">Читать рассказы о растениях и беседовать по их содержанию: А. </w:t>
      </w:r>
      <w:proofErr w:type="spellStart"/>
      <w:r w:rsidRPr="000E5600">
        <w:rPr>
          <w:rFonts w:ascii="Times New Roman" w:hAnsi="Times New Roman" w:cs="Times New Roman"/>
          <w:sz w:val="28"/>
          <w:szCs w:val="28"/>
        </w:rPr>
        <w:t>Онегов</w:t>
      </w:r>
      <w:proofErr w:type="spellEnd"/>
      <w:r w:rsidRPr="000E5600">
        <w:rPr>
          <w:rFonts w:ascii="Times New Roman" w:hAnsi="Times New Roman" w:cs="Times New Roman"/>
          <w:sz w:val="28"/>
          <w:szCs w:val="28"/>
        </w:rPr>
        <w:t> «На лесной поляне», М. Пришвин «Золотой луг» и другие.</w:t>
      </w:r>
    </w:p>
    <w:p w:rsidR="000819EA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7. Отдыхая на реке, озере, море тоже развивайте детскую наблюдательность и умение сравнивать. Чем похожи, чем отличаются эти водоёмы? Объясните, что такое течение, берега, волны, прибой. Наблюдайте с малышом за рыбками, чайками.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8. Летом создавайте детям условия для игр с природным материалом (шишками, камешками, листьями, веточками, песком, глиной и пр.) Дети учатся использовать предметы - заместители (например, палочку вместо ложечки для куклы, камешки, вместо конфет для неё). Это развивает фантазию и творческие способности.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9. Учите ребёнка различать и правильно называть величины предметов и объектов, а не только «большой – маленький». Например, ствол толстый и тонкий, дерево высокое и низкое, ветка длинная и короткая, река широкая, а ручей узкий и т. д.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10. Разнообразие летних красок, поможет учить с детьми названия цвета, в том числе и оттенков.</w:t>
      </w:r>
      <w:r w:rsidR="000819EA" w:rsidRPr="000E5600">
        <w:rPr>
          <w:rFonts w:ascii="Times New Roman" w:hAnsi="Times New Roman" w:cs="Times New Roman"/>
          <w:sz w:val="28"/>
          <w:szCs w:val="28"/>
        </w:rPr>
        <w:t xml:space="preserve"> </w:t>
      </w:r>
      <w:r w:rsidRPr="000E5600">
        <w:rPr>
          <w:rFonts w:ascii="Times New Roman" w:hAnsi="Times New Roman" w:cs="Times New Roman"/>
          <w:sz w:val="28"/>
          <w:szCs w:val="28"/>
        </w:rPr>
        <w:t>Поиграйте с ними так: «Разные краски лета», «Цветные фоны», «Собери одинаковые по цвету».</w:t>
      </w:r>
    </w:p>
    <w:p w:rsidR="000819EA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lastRenderedPageBreak/>
        <w:t>11. Учите ориентироваться в пространстве. Этому поможет дидактическая игра «Спрячь игрушку» (под стул, на полку, за спину, т. д.</w:t>
      </w:r>
      <w:r w:rsidR="000819EA" w:rsidRPr="000E560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12</w:t>
      </w:r>
      <w:r w:rsidR="000819EA" w:rsidRPr="000E5600">
        <w:rPr>
          <w:rFonts w:ascii="Times New Roman" w:hAnsi="Times New Roman" w:cs="Times New Roman"/>
          <w:sz w:val="28"/>
          <w:szCs w:val="28"/>
        </w:rPr>
        <w:t>. Упражняйте детей в счёте до 5</w:t>
      </w:r>
      <w:r w:rsidRPr="000E5600">
        <w:rPr>
          <w:rFonts w:ascii="Times New Roman" w:hAnsi="Times New Roman" w:cs="Times New Roman"/>
          <w:sz w:val="28"/>
          <w:szCs w:val="28"/>
        </w:rPr>
        <w:t xml:space="preserve"> и обратно, опять же используя природный материал (шишки, камешки, лепестки, листья и пр.).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13. Учите детей сравнивать. Например, дерево и бревно, птицу и самолёт, ромашку и колокольчик, яблоко и грушу, девочку и куклу. В чём их отличие и есть ли сходство? Почему? Учите ребёнка доказывать своё мнение.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14. Работая на огороде и во фруктовом саду, дайте детям на наглядном примере понять процесс выращивания растений из семян, расскажите о зависимости их роста от природных условий (света, влаги, тепла). Учите наблюдать за ростом и созреванием овощей, фруктов и ягод и привлекайте к посильной помощи.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15 .Учить детей ежедневно рассказывать о погоде, о том, что они увидели, чем занимались. И если малыш допускает ошибки в построении предложений, исправьте его. Это способствует развитию речи ребёнка.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16. Развивайте речевое дыхание ребёнка, предлагая подуть в соломинку или на одуванчики, надувая шарики или мыльные пузыри.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Всё это сформирует у детей целостное представление о лете как о времени года, расширит их кругозор, разовьёт интеллект и любознательность, приобщит к удивительному миру природы. И, что особенно важно, совместный досуг, общие дела и игры сближают детей и родителей, улучшают домашний микроклимат и способствуют укреплению семьи.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Как оздоровить ребенка летом?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Летние каникулы — самое благоприятное время, когда необходимо использовать все имеющиеся возможности для оздоровления ребенка. Летом дети должны быть на свежем воздухе как можно дольше. Прогулки, игры, физкультурные занятия — лучший отдых после учебного года (с поступлением ребенка в образовательное учреждение его двигательная активность снижается на 50%).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Не рекомендуется допускать значительных отклонений в режиме дня: время пробуждения и отхода ко сну должны быть примерно та</w:t>
      </w:r>
      <w:r w:rsidR="000819EA" w:rsidRPr="000E5600">
        <w:rPr>
          <w:rFonts w:ascii="Times New Roman" w:hAnsi="Times New Roman" w:cs="Times New Roman"/>
          <w:sz w:val="28"/>
          <w:szCs w:val="28"/>
        </w:rPr>
        <w:t>кими, как во время посещения детского сада</w:t>
      </w:r>
      <w:r w:rsidRPr="000E5600">
        <w:rPr>
          <w:rFonts w:ascii="Times New Roman" w:hAnsi="Times New Roman" w:cs="Times New Roman"/>
          <w:sz w:val="28"/>
          <w:szCs w:val="28"/>
        </w:rPr>
        <w:t xml:space="preserve">, или изменены в разумных пределах. Рацион должен содержать достаточное количество молочных и мясных продуктов, свежих фруктов и овощей. Лето — самый благоприятный период для восполнения недостатка витаминов. Родителям следует воспользоваться каникулярным временем, чтобы проконсультировать ребенка у врачей и провести курс физиотерапевтических процедур. </w:t>
      </w:r>
    </w:p>
    <w:p w:rsidR="00334CD4" w:rsidRPr="000E5600" w:rsidRDefault="000E5600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 xml:space="preserve">Важно: </w:t>
      </w:r>
      <w:r w:rsidR="00334CD4" w:rsidRPr="000E5600">
        <w:rPr>
          <w:rFonts w:ascii="Times New Roman" w:hAnsi="Times New Roman" w:cs="Times New Roman"/>
          <w:sz w:val="28"/>
          <w:szCs w:val="28"/>
        </w:rPr>
        <w:t>Планируйте летний отдых вместе с детьми. При этом помните, что прогулки, игры, физкультурные и спортивные занятия на свежем воздухе должны быть ежедневными.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 xml:space="preserve">Максимально оградите ребенка от компьютера или хотя бы сократите пользование им до гигиенически рекомендуемых норм (7 минут — дети до 5 </w:t>
      </w:r>
      <w:r w:rsidR="000E5600" w:rsidRPr="000E5600">
        <w:rPr>
          <w:rFonts w:ascii="Times New Roman" w:hAnsi="Times New Roman" w:cs="Times New Roman"/>
          <w:sz w:val="28"/>
          <w:szCs w:val="28"/>
        </w:rPr>
        <w:t>лет</w:t>
      </w:r>
      <w:r w:rsidRPr="000E5600">
        <w:rPr>
          <w:rFonts w:ascii="Times New Roman" w:hAnsi="Times New Roman" w:cs="Times New Roman"/>
          <w:sz w:val="28"/>
          <w:szCs w:val="28"/>
        </w:rPr>
        <w:t>).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Максимально используйте для укрепления здоровья эффективные и доступные закаливающие средства — солнце, воздух и воду.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Солнце — это тепло, хорошее настроение, здоровье.</w:t>
      </w:r>
      <w:r w:rsidR="000E5600" w:rsidRPr="000E5600">
        <w:rPr>
          <w:rFonts w:ascii="Times New Roman" w:hAnsi="Times New Roman" w:cs="Times New Roman"/>
          <w:sz w:val="28"/>
          <w:szCs w:val="28"/>
        </w:rPr>
        <w:t xml:space="preserve"> </w:t>
      </w:r>
      <w:r w:rsidRPr="000E5600">
        <w:rPr>
          <w:rFonts w:ascii="Times New Roman" w:hAnsi="Times New Roman" w:cs="Times New Roman"/>
          <w:sz w:val="28"/>
          <w:szCs w:val="28"/>
        </w:rPr>
        <w:t xml:space="preserve">Однако избыточное облучение солнечным светом имеет отрицательный эффект: солнечные ожоги, расстройства </w:t>
      </w:r>
      <w:proofErr w:type="gramStart"/>
      <w:r w:rsidRPr="000E5600">
        <w:rPr>
          <w:rFonts w:ascii="Times New Roman" w:hAnsi="Times New Roman" w:cs="Times New Roman"/>
          <w:sz w:val="28"/>
          <w:szCs w:val="28"/>
        </w:rPr>
        <w:t>сердечно</w:t>
      </w:r>
      <w:r w:rsidR="000E5600" w:rsidRPr="000E5600">
        <w:rPr>
          <w:rFonts w:ascii="Times New Roman" w:hAnsi="Times New Roman" w:cs="Times New Roman"/>
          <w:sz w:val="28"/>
          <w:szCs w:val="28"/>
        </w:rPr>
        <w:t>-</w:t>
      </w:r>
      <w:r w:rsidRPr="000E5600">
        <w:rPr>
          <w:rFonts w:ascii="Times New Roman" w:hAnsi="Times New Roman" w:cs="Times New Roman"/>
          <w:sz w:val="28"/>
          <w:szCs w:val="28"/>
        </w:rPr>
        <w:t>сосудистой</w:t>
      </w:r>
      <w:proofErr w:type="gramEnd"/>
      <w:r w:rsidRPr="000E5600">
        <w:rPr>
          <w:rFonts w:ascii="Times New Roman" w:hAnsi="Times New Roman" w:cs="Times New Roman"/>
          <w:sz w:val="28"/>
          <w:szCs w:val="28"/>
        </w:rPr>
        <w:t xml:space="preserve"> системы, дыхания, вялость, </w:t>
      </w:r>
      <w:r w:rsidRPr="000E5600">
        <w:rPr>
          <w:rFonts w:ascii="Times New Roman" w:hAnsi="Times New Roman" w:cs="Times New Roman"/>
          <w:sz w:val="28"/>
          <w:szCs w:val="28"/>
        </w:rPr>
        <w:lastRenderedPageBreak/>
        <w:t>раздражительность, головокружение в результате теплового и солнечного ударов. Детям не следует специально загорать на открытом солнце. Гораздо безопаснее, комфортнее — среди зелени, под тентом, по возможности в отдалении от проезжих дорог, промышленных предприятий.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Во избежание перегрева необходимо голову покрыть шляпой, кепкой, панамой.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Температура во</w:t>
      </w:r>
      <w:r w:rsidR="000E5600" w:rsidRPr="000E5600">
        <w:rPr>
          <w:rFonts w:ascii="Times New Roman" w:hAnsi="Times New Roman" w:cs="Times New Roman"/>
          <w:sz w:val="28"/>
          <w:szCs w:val="28"/>
        </w:rPr>
        <w:t>здуха в тени должна быть 20-22</w:t>
      </w:r>
      <w:r w:rsidRPr="000E5600">
        <w:rPr>
          <w:rFonts w:ascii="Times New Roman" w:hAnsi="Times New Roman" w:cs="Times New Roman"/>
          <w:sz w:val="28"/>
          <w:szCs w:val="28"/>
        </w:rPr>
        <w:t>С. Нельзя принимать солнечные ванны натощак и ранее чем через 1-1,5 часа после еды. Лучшее время — с 9 до 11 часов и с 16 до 18 часов.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60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0E5600">
        <w:rPr>
          <w:rFonts w:ascii="Times New Roman" w:hAnsi="Times New Roman" w:cs="Times New Roman"/>
          <w:sz w:val="28"/>
          <w:szCs w:val="28"/>
        </w:rPr>
        <w:t xml:space="preserve"> 2-3 дня пребывание под открытыми солнечными лучами должно составлять не более 5 минут, затем время постепенно увеличивают.</w:t>
      </w:r>
      <w:r w:rsidR="000E5600" w:rsidRPr="000E5600">
        <w:rPr>
          <w:rFonts w:ascii="Times New Roman" w:hAnsi="Times New Roman" w:cs="Times New Roman"/>
          <w:sz w:val="28"/>
          <w:szCs w:val="28"/>
        </w:rPr>
        <w:t xml:space="preserve"> </w:t>
      </w:r>
      <w:r w:rsidRPr="000E5600">
        <w:rPr>
          <w:rFonts w:ascii="Times New Roman" w:hAnsi="Times New Roman" w:cs="Times New Roman"/>
          <w:sz w:val="28"/>
          <w:szCs w:val="28"/>
        </w:rPr>
        <w:t>Длительность солнечных ванн строго индивидуальна: зависит от возраста, типа кожи, состояния ребенка.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Желательно, чтобы дети не лежали на открытом солнце, а играли, бегали, попадая то на солнце, то в тень. Солнечные ванны противопоказаны детям с повышенной температурой тела, недомоганием, головной болью.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Важно знать, что прием некоторых лекарственных препаратов перед отдыхом на пляже может спровоцировать солнечный ожог. К ним относятся сульфаниламидные препараты. Прием этих и некоторых других лекарств повышает чувствительность кожи к солнцу в несколько раз.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На прогулки необходимо брать с собой минеральную, питьевую в бутылках или кипяченую охлажденную (но не ледяную) воду, которую надо пить в небольших количествах маленькими глотками, а также соки или фрукты.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Походы в лес за ягодами или "вылазки" на пикники могут доставить не только удовольствие, но и неприятности, если к ним не подготовиться.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Отпугнуть назойливых насекомых помогут естественные репелленты - эфирные масла полыни, гвоздики. Нанесите несколько капель на одежду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Головной убор в лесу обязателен – вот первое правило советов для летнего отдыха. Он защитит от солнечного и теплового удара, убережет от травм и от клещей. Для продолжительных прогулок лучше выбирать одежду из плотных тканей, спасающих кожу от палящих солнечных лучей и возможного обгорания. Собираясь в лес, надевайте высокие ботинки и свободные брюки из плотной ткани. В руке, гуляя по лесу, полезно держать большую палку.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 xml:space="preserve">В жаркие дни дети должны носить одежду только из натуральных тканей. </w:t>
      </w:r>
      <w:proofErr w:type="gramStart"/>
      <w:r w:rsidRPr="000E5600">
        <w:rPr>
          <w:rFonts w:ascii="Times New Roman" w:hAnsi="Times New Roman" w:cs="Times New Roman"/>
          <w:sz w:val="28"/>
          <w:szCs w:val="28"/>
        </w:rPr>
        <w:t>В качестве хорошей защиты подойдут вещи из хлопка и льна, лучше отдавать предпочтение цветным тканям (красным, зеленым, желтым, оранжевым, синим, нежели однотонным светлым.</w:t>
      </w:r>
      <w:proofErr w:type="gramEnd"/>
      <w:r w:rsidRPr="000E5600">
        <w:rPr>
          <w:rFonts w:ascii="Times New Roman" w:hAnsi="Times New Roman" w:cs="Times New Roman"/>
          <w:sz w:val="28"/>
          <w:szCs w:val="28"/>
        </w:rPr>
        <w:t xml:space="preserve"> Одежда светлых тонов (в особенности белая) в большей степени пропускает солнечные лучи. Одежда из химических волокон «не дышит» (в ней ребенок потеет) и к тому же пропускает от 13 до 25% излучения.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Во время купания в реке или озере на ребенка действует несколько факторов внешней среды — температура воздуха и воды, ветер, солнце. Кроме того, при купании ребенок активно двигается, задействованы практически все группы мышц, в то время как нагрузка на позвоночник и суставы резко снижена. Этот вид закаливания требует внимательного контроля со стороны взрослых.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Купаться в открытом водоеме можно с 3-4-летнего возраста, но только после прохождения курса подготовительных процедур (обтирание, обливание, душ). Температура воздуха должна быть 24-25o</w:t>
      </w:r>
      <w:proofErr w:type="gramStart"/>
      <w:r w:rsidRPr="000E560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E5600">
        <w:rPr>
          <w:rFonts w:ascii="Times New Roman" w:hAnsi="Times New Roman" w:cs="Times New Roman"/>
          <w:sz w:val="28"/>
          <w:szCs w:val="28"/>
        </w:rPr>
        <w:t xml:space="preserve">, а температура воды — не ниже </w:t>
      </w:r>
      <w:r w:rsidRPr="000E5600">
        <w:rPr>
          <w:rFonts w:ascii="Times New Roman" w:hAnsi="Times New Roman" w:cs="Times New Roman"/>
          <w:sz w:val="28"/>
          <w:szCs w:val="28"/>
        </w:rPr>
        <w:lastRenderedPageBreak/>
        <w:t>20o С. Продолжительность купания вначале составляет 1-2 минуты, по мере привыкания и в зависимости от реакции ребенка — 5-10 минут. При появлении первых признаков переохлаждения («гусиная кожа», озноб) следует выйти на берег.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Необходимо правильно выбрать надувные средства для маленьких и не умеющих плавать детей: лучше всего использовать надувные жилеты, ни в коем случае нельзя использовать матрац.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Исключительно сильное влияние на организм ребенка оказывают морские купания (вода имеет сложный химический состав). Очень полезен морской воздух. Купание в море разрешается детям с двух лет. Начинать эти процедуры можно при температуре воды не ниже 20o С. При первых купаниях ребенок по существу только окунается, находясь в воде 20-30 секунд. Постепенно продолжительность пребывания в воде увеличивается для дошкольников до 3-5 минут, для школьников — до 8-10 минут. Необходимо внимательно следить за состоянием здоровья ребенка и его реакцией на купание.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Многие дети любят играть на песке около воды. Периодически они сами забегают в воду. Такой вариант — отличная закаливающая процедура.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Если вы отдыхаете в деревне или на даче, позвольте ребенку по утрам бегать босиком по росе. Кратковременное воздействие холодной воды на стопы приводит к тому, что сосуды стоп и одновременно сосуды носоглоточной области сужаются, а затем резко расширяются. В результате кровообращение в области носоглотки усиливается, создавая надежную преграду для болезнетворных бактерий и вирусов. Кроме того, хождение по росе считается профилактикой плоскостопия.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 xml:space="preserve">В каникулы необходимо позаботиться и о безопасности ребенка. Прежде чем отпустить его кататься </w:t>
      </w:r>
      <w:r w:rsidR="000E5600" w:rsidRPr="000E5600">
        <w:rPr>
          <w:rFonts w:ascii="Times New Roman" w:hAnsi="Times New Roman" w:cs="Times New Roman"/>
          <w:sz w:val="28"/>
          <w:szCs w:val="28"/>
        </w:rPr>
        <w:t>на велосипеде, роликах, самокате</w:t>
      </w:r>
      <w:r w:rsidRPr="000E5600">
        <w:rPr>
          <w:rFonts w:ascii="Times New Roman" w:hAnsi="Times New Roman" w:cs="Times New Roman"/>
          <w:sz w:val="28"/>
          <w:szCs w:val="28"/>
        </w:rPr>
        <w:t xml:space="preserve"> убедитесь, что снаряжение исправно, а он хорошо знает, как им пользоваться. Постарайтесь сделать все от вас зависящее, чтобы уберечь ребенка от травм.</w:t>
      </w:r>
    </w:p>
    <w:p w:rsidR="00334CD4" w:rsidRPr="000E5600" w:rsidRDefault="00334CD4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Соблюдение перечисленных довольно простых рекомендаций обезопасит летний отдых, сохранит и укрепит здоровье детей.</w:t>
      </w:r>
    </w:p>
    <w:p w:rsidR="00934840" w:rsidRPr="000E5600" w:rsidRDefault="00934840" w:rsidP="000E5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4840" w:rsidRPr="000E5600" w:rsidSect="00334CD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D4"/>
    <w:rsid w:val="000819EA"/>
    <w:rsid w:val="000E5600"/>
    <w:rsid w:val="00334CD4"/>
    <w:rsid w:val="0036342E"/>
    <w:rsid w:val="00540BFF"/>
    <w:rsid w:val="0093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Лебедева</dc:creator>
  <cp:lastModifiedBy>Екатерина Лебедева</cp:lastModifiedBy>
  <cp:revision>2</cp:revision>
  <dcterms:created xsi:type="dcterms:W3CDTF">2020-05-17T17:20:00Z</dcterms:created>
  <dcterms:modified xsi:type="dcterms:W3CDTF">2020-05-17T17:51:00Z</dcterms:modified>
</cp:coreProperties>
</file>