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05" w:rsidRPr="00946278" w:rsidRDefault="00FD3F05" w:rsidP="00503344">
      <w:pPr>
        <w:rPr>
          <w:rFonts w:ascii="Times New Roman" w:hAnsi="Times New Roman"/>
          <w:sz w:val="28"/>
        </w:rPr>
      </w:pPr>
    </w:p>
    <w:p w:rsidR="00FD3F05" w:rsidRDefault="00FD3F05" w:rsidP="00946278">
      <w:pPr>
        <w:rPr>
          <w:rFonts w:ascii="Times New Roman" w:hAnsi="Times New Roman"/>
          <w:sz w:val="28"/>
          <w:u w:val="single"/>
        </w:rPr>
      </w:pPr>
    </w:p>
    <w:p w:rsidR="00FD3F05" w:rsidRDefault="00FD3F05" w:rsidP="00946278">
      <w:pPr>
        <w:jc w:val="center"/>
        <w:rPr>
          <w:rFonts w:ascii="Times New Roman" w:hAnsi="Times New Roman"/>
          <w:sz w:val="28"/>
          <w:u w:val="single"/>
        </w:rPr>
      </w:pPr>
    </w:p>
    <w:p w:rsidR="00FD3F05" w:rsidRPr="00946278" w:rsidRDefault="00FD3F05" w:rsidP="00946278">
      <w:pPr>
        <w:jc w:val="center"/>
        <w:rPr>
          <w:rFonts w:ascii="Times New Roman" w:hAnsi="Times New Roman"/>
          <w:sz w:val="28"/>
          <w:u w:val="single"/>
        </w:rPr>
      </w:pPr>
    </w:p>
    <w:p w:rsidR="00FD3F05" w:rsidRPr="00EC7FD2" w:rsidRDefault="00FD3F05" w:rsidP="00946278">
      <w:pPr>
        <w:jc w:val="center"/>
        <w:rPr>
          <w:rFonts w:ascii="Times New Roman" w:hAnsi="Times New Roman"/>
          <w:b/>
          <w:sz w:val="28"/>
          <w:szCs w:val="28"/>
        </w:rPr>
      </w:pPr>
      <w:r w:rsidRPr="00EC7FD2">
        <w:rPr>
          <w:rFonts w:ascii="Times New Roman" w:hAnsi="Times New Roman"/>
          <w:b/>
          <w:sz w:val="28"/>
          <w:szCs w:val="28"/>
        </w:rPr>
        <w:t>ПРОЕКТ</w:t>
      </w:r>
    </w:p>
    <w:p w:rsidR="00FD3F05" w:rsidRDefault="00FD3F05" w:rsidP="00503344">
      <w:pPr>
        <w:jc w:val="center"/>
        <w:rPr>
          <w:rFonts w:ascii="Times New Roman" w:hAnsi="Times New Roman"/>
          <w:b/>
          <w:sz w:val="28"/>
          <w:szCs w:val="28"/>
        </w:rPr>
      </w:pPr>
      <w:r w:rsidRPr="00EC7FD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C7FD2">
        <w:rPr>
          <w:rFonts w:ascii="Times New Roman" w:hAnsi="Times New Roman"/>
          <w:b/>
          <w:sz w:val="28"/>
          <w:szCs w:val="28"/>
        </w:rPr>
        <w:t>Посткроссинг</w:t>
      </w:r>
      <w:proofErr w:type="spellEnd"/>
      <w:r w:rsidRPr="00EC7FD2">
        <w:rPr>
          <w:rFonts w:ascii="Times New Roman" w:hAnsi="Times New Roman"/>
          <w:b/>
          <w:sz w:val="28"/>
          <w:szCs w:val="28"/>
        </w:rPr>
        <w:t xml:space="preserve"> между детскими садами»</w:t>
      </w: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5033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Разработала воспитатель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Ракушина Е.Ю.</w:t>
      </w: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3F05" w:rsidRPr="0075750E" w:rsidRDefault="0075750E" w:rsidP="007575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Дзержинск 2019 г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Вид проекта: 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 познавательный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среднесрочный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(Сентябрь2019-май 2020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.) При успешной реализации и востребованности – долгосрочный (срок неограниченный)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  дети старших и подготовительных групп, воспитатели групп, родители воспитанников нашего детского сада, воспитанники, педагоги,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одители детских садов Нижегородской 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и других субъектов Российской Федерации, а также детские сады ближнего и дальнего зарубежья. 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  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«Социально-коммуникативное развитие», «Познавательное развитие», «Речевое развитие»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Необходимые материалы/оборудование на реализации проекта: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Карта Ивановской области, карта России, открытки, конверты с марками по России или международные марки, проектор или ТВ с USB-выходом, ноутбук.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Ключевая идея </w:t>
      </w:r>
      <w:proofErr w:type="spellStart"/>
      <w:r w:rsidRPr="003178E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проекта</w:t>
      </w:r>
      <w:proofErr w:type="gramStart"/>
      <w:r w:rsidRPr="003178E7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317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17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ишите</w:t>
      </w:r>
      <w:proofErr w:type="spellEnd"/>
      <w:r w:rsidRPr="00317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письма, ищите друзей по переписке, узнавайте много нового о других городах и странах.</w:t>
      </w:r>
    </w:p>
    <w:p w:rsidR="00FD3F05" w:rsidRPr="00503344" w:rsidRDefault="00FD3F05" w:rsidP="0050334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Многие из нас, взрослых, вспомнят былые советские времена, когда мы переписывались с детьми из других городов. Всем очень хотелось найти друга по переписке.  Сейчас «эпистолярный жанр забыт, он телефонами забит...», но так хочется найти в почтовом ящике небольшой конверт с письмом или открыткой. Согласитесь, как приятно, волнительно ждать и получать настоящие «живые», а не электронные письма. Наверное, поэтому сейчас набирает большую популярность </w:t>
      </w:r>
      <w:proofErr w:type="spellStart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поскроссинг</w:t>
      </w:r>
      <w:proofErr w:type="spellEnd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обмен почтовыми открытками по всему миру. </w:t>
      </w:r>
      <w:proofErr w:type="gramStart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Возможен</w:t>
      </w:r>
      <w:proofErr w:type="gramEnd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ли </w:t>
      </w:r>
      <w:proofErr w:type="spellStart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детском саду? Могут ли современные дети участвовать в столь увлекательном проекте? Мы решили это проверить и запустили в нашем детском саду проект «</w:t>
      </w:r>
      <w:proofErr w:type="spellStart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между детскими садами».  Кроме самого момента отправления и получения писем, </w:t>
      </w:r>
      <w:proofErr w:type="spellStart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является хорошим стимулом для изучения нашей большой, величественной, родной страны – России!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Сегодня в детских садах много уделяют внимание патриотическому воспитанию дошкольников: много говорится о семье – основе патриотизма, о малой родине – родном крае, городе, селе. Но также важно прививать детям любовь, уважение и гордость к родной стране, к России – самой большой стране на Земле, к самой многонациональной стране, к стране с богатейшими природными ресурсами, к стране, давшей миру величайших писателей, поэтов, художников, музыкантов…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этих знаний о своей стране можно и нужно давать детям старшего дошкольного возраста. Знакомство с родной страной должно проходить для дошкольников в увлекательной форме. 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Посткроссинг</w:t>
      </w:r>
      <w:proofErr w:type="spellEnd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помогает не только познакомиться со страной, но и найти друзей в разных городах России, посредствам «живой» переписки с такими же дошколятами из других городов.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Знакомство детей старшего дошкольного возраста с родной страной Россией через участие в проекте «</w:t>
      </w:r>
      <w:proofErr w:type="spellStart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Посткроссинг</w:t>
      </w:r>
      <w:proofErr w:type="spellEnd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детскими садами»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D3F05" w:rsidRPr="003178E7" w:rsidRDefault="00FD3F05" w:rsidP="003178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познавательной активности детей старшего дошкольного возраста;</w:t>
      </w:r>
    </w:p>
    <w:p w:rsidR="00FD3F05" w:rsidRPr="003178E7" w:rsidRDefault="00FD3F05" w:rsidP="003178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городами и народами России; рассказать об особенностях ландшафта, национальных традициях,  основных исторических событиях, великих людях разных городов России;</w:t>
      </w:r>
    </w:p>
    <w:p w:rsidR="00FD3F05" w:rsidRPr="003178E7" w:rsidRDefault="00FD3F05" w:rsidP="003178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патриотические чувства, любовь и гордость за свою Родину;</w:t>
      </w:r>
    </w:p>
    <w:p w:rsidR="00FD3F05" w:rsidRPr="003178E7" w:rsidRDefault="00FD3F05" w:rsidP="003178E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прививать интерес к эпистолярному жанру общения между людьми</w:t>
      </w:r>
    </w:p>
    <w:p w:rsidR="00FD3F05" w:rsidRPr="003178E7" w:rsidRDefault="00FD3F05" w:rsidP="003178E7">
      <w:pPr>
        <w:shd w:val="clear" w:color="auto" w:fill="FFFFFF"/>
        <w:spacing w:after="0" w:line="360" w:lineRule="auto"/>
        <w:ind w:left="66" w:hanging="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FD3F05" w:rsidRPr="003178E7" w:rsidRDefault="00FD3F05" w:rsidP="003178E7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Дети познакомятся с картой России: узнают названия городов, рек России и т.д.;</w:t>
      </w:r>
    </w:p>
    <w:p w:rsidR="00FD3F05" w:rsidRPr="003178E7" w:rsidRDefault="00FD3F05" w:rsidP="003178E7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Возрастет уважение и гордость к своей Родине;</w:t>
      </w:r>
    </w:p>
    <w:p w:rsidR="00FD3F05" w:rsidRPr="003178E7" w:rsidRDefault="00FD3F05" w:rsidP="003178E7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Заинтересуются эпистолярным жанром общения: узнают, как пишутся и отправляются открытки;</w:t>
      </w:r>
    </w:p>
    <w:p w:rsidR="00FD3F05" w:rsidRPr="003178E7" w:rsidRDefault="00FD3F05" w:rsidP="003178E7">
      <w:pPr>
        <w:numPr>
          <w:ilvl w:val="0"/>
          <w:numId w:val="2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Создадут коллекцию открыток, полученных из разных городов России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FD3F05" w:rsidRPr="003178E7" w:rsidRDefault="00FD3F05" w:rsidP="003178E7">
      <w:p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FD3F05" w:rsidRPr="003178E7" w:rsidRDefault="00FD3F05" w:rsidP="003178E7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Информирование, родителей и детей о предстоящем проекте</w:t>
      </w:r>
    </w:p>
    <w:p w:rsidR="00FD3F05" w:rsidRPr="003178E7" w:rsidRDefault="00FD3F05" w:rsidP="003178E7">
      <w:pPr>
        <w:numPr>
          <w:ilvl w:val="0"/>
          <w:numId w:val="3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Поиск и создание базы участников проекта среди детских садов других городов России:</w:t>
      </w:r>
    </w:p>
    <w:p w:rsidR="00FD3F05" w:rsidRPr="003178E7" w:rsidRDefault="00FD3F05" w:rsidP="003178E7">
      <w:pPr>
        <w:numPr>
          <w:ilvl w:val="0"/>
          <w:numId w:val="3"/>
        </w:numPr>
        <w:shd w:val="clear" w:color="auto" w:fill="FFFFFF"/>
        <w:tabs>
          <w:tab w:val="clear" w:pos="1211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Составление приглашения</w:t>
      </w:r>
    </w:p>
    <w:p w:rsidR="00FD3F05" w:rsidRPr="003178E7" w:rsidRDefault="00FD3F05" w:rsidP="003178E7">
      <w:pPr>
        <w:numPr>
          <w:ilvl w:val="0"/>
          <w:numId w:val="3"/>
        </w:numPr>
        <w:shd w:val="clear" w:color="auto" w:fill="FFFFFF"/>
        <w:tabs>
          <w:tab w:val="clear" w:pos="1211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Рассылка приглашения на электронные адреса детских садов России</w:t>
      </w:r>
    </w:p>
    <w:p w:rsidR="00FD3F05" w:rsidRPr="003178E7" w:rsidRDefault="00FD3F05" w:rsidP="003178E7">
      <w:pPr>
        <w:numPr>
          <w:ilvl w:val="0"/>
          <w:numId w:val="3"/>
        </w:numPr>
        <w:shd w:val="clear" w:color="auto" w:fill="FFFFFF"/>
        <w:tabs>
          <w:tab w:val="clear" w:pos="1211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Подбор почтовых открыток и покупку почтовых марок</w:t>
      </w:r>
    </w:p>
    <w:p w:rsidR="00FD3F05" w:rsidRPr="003178E7" w:rsidRDefault="00FD3F05" w:rsidP="003178E7">
      <w:pPr>
        <w:shd w:val="clear" w:color="auto" w:fill="FFFFFF"/>
        <w:spacing w:after="0" w:line="360" w:lineRule="auto"/>
        <w:ind w:left="66" w:hanging="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FD3F05" w:rsidRPr="003178E7" w:rsidRDefault="00FD3F05" w:rsidP="003178E7">
      <w:pPr>
        <w:numPr>
          <w:ilvl w:val="0"/>
          <w:numId w:val="5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Беседы с детьми о проекте:</w:t>
      </w:r>
    </w:p>
    <w:p w:rsidR="00FD3F05" w:rsidRPr="003178E7" w:rsidRDefault="00FD3F05" w:rsidP="003178E7">
      <w:pPr>
        <w:numPr>
          <w:ilvl w:val="0"/>
          <w:numId w:val="6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Общее знакомство с картой России (отметить размеры страны, найти и отметить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областной центр - город Нижний Новгород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, столицу России – 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 Москва, а на карте Нижегородской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 отметить родной город Дзержинск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.)</w:t>
      </w:r>
    </w:p>
    <w:p w:rsidR="00FD3F05" w:rsidRPr="003178E7" w:rsidRDefault="00FD3F05" w:rsidP="003178E7">
      <w:pPr>
        <w:numPr>
          <w:ilvl w:val="0"/>
          <w:numId w:val="6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Рассматривание приобретенных открыток</w:t>
      </w:r>
    </w:p>
    <w:p w:rsidR="00FD3F05" w:rsidRPr="003178E7" w:rsidRDefault="00FD3F05" w:rsidP="003178E7">
      <w:pPr>
        <w:numPr>
          <w:ilvl w:val="0"/>
          <w:numId w:val="6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текста послания детям детских садов других городов России</w:t>
      </w:r>
    </w:p>
    <w:p w:rsidR="00FD3F05" w:rsidRPr="003178E7" w:rsidRDefault="00FD3F05" w:rsidP="003178E7">
      <w:pPr>
        <w:numPr>
          <w:ilvl w:val="0"/>
          <w:numId w:val="6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открыток с помощью воспитателя</w:t>
      </w:r>
    </w:p>
    <w:p w:rsidR="00FD3F05" w:rsidRPr="003178E7" w:rsidRDefault="00FD3F05" w:rsidP="003178E7">
      <w:pPr>
        <w:numPr>
          <w:ilvl w:val="0"/>
          <w:numId w:val="7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презентации о родном городе </w:t>
      </w:r>
    </w:p>
    <w:p w:rsidR="00FD3F05" w:rsidRPr="003178E7" w:rsidRDefault="00FD3F05" w:rsidP="003178E7">
      <w:pPr>
        <w:numPr>
          <w:ilvl w:val="0"/>
          <w:numId w:val="7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Отправление открыток (экскурсия на почту)</w:t>
      </w:r>
    </w:p>
    <w:p w:rsidR="00FD3F05" w:rsidRPr="003178E7" w:rsidRDefault="00FD3F05" w:rsidP="003178E7">
      <w:pPr>
        <w:numPr>
          <w:ilvl w:val="0"/>
          <w:numId w:val="7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Работа с полученными открытками и презентациями: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Чтение открыток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Просмотр презентаций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Беседа о городе, из которого пришла открытка (какой город старше, на какой реке стоит, что понравилось и т.д.)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spacing w:after="0" w:line="360" w:lineRule="auto"/>
        <w:ind w:left="114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Поиск города на карте России.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tabs>
          <w:tab w:val="clear" w:pos="7023"/>
        </w:tabs>
        <w:spacing w:after="0" w:line="360" w:lineRule="auto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ООД 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«Путешествие письма»</w:t>
      </w:r>
    </w:p>
    <w:p w:rsidR="00FD3F05" w:rsidRDefault="00FD3F05" w:rsidP="003178E7">
      <w:pPr>
        <w:numPr>
          <w:ilvl w:val="0"/>
          <w:numId w:val="8"/>
        </w:numPr>
        <w:shd w:val="clear" w:color="auto" w:fill="FFFFFF"/>
        <w:tabs>
          <w:tab w:val="clear" w:pos="7023"/>
        </w:tabs>
        <w:spacing w:after="0" w:line="360" w:lineRule="auto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ООД </w:t>
      </w: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«История открытки»</w:t>
      </w:r>
    </w:p>
    <w:p w:rsidR="00FD3F05" w:rsidRDefault="00FD3F05" w:rsidP="003178E7">
      <w:pPr>
        <w:numPr>
          <w:ilvl w:val="0"/>
          <w:numId w:val="8"/>
        </w:numPr>
        <w:shd w:val="clear" w:color="auto" w:fill="FFFFFF"/>
        <w:tabs>
          <w:tab w:val="clear" w:pos="7023"/>
        </w:tabs>
        <w:spacing w:after="0" w:line="360" w:lineRule="auto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пособия «Космический паспорт»</w:t>
      </w:r>
    </w:p>
    <w:p w:rsidR="00FD3F05" w:rsidRPr="003178E7" w:rsidRDefault="00FD3F05" w:rsidP="003178E7">
      <w:pPr>
        <w:numPr>
          <w:ilvl w:val="0"/>
          <w:numId w:val="8"/>
        </w:numPr>
        <w:shd w:val="clear" w:color="auto" w:fill="FFFFFF"/>
        <w:tabs>
          <w:tab w:val="clear" w:pos="7023"/>
        </w:tabs>
        <w:spacing w:after="0" w:line="360" w:lineRule="auto"/>
        <w:ind w:left="284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акции »Письмо солдату»</w:t>
      </w:r>
    </w:p>
    <w:p w:rsidR="00FD3F05" w:rsidRPr="003178E7" w:rsidRDefault="00FD3F05" w:rsidP="003178E7">
      <w:pPr>
        <w:shd w:val="clear" w:color="auto" w:fill="FFFFFF"/>
        <w:spacing w:after="0" w:line="360" w:lineRule="auto"/>
        <w:ind w:left="66" w:hanging="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FD3F05" w:rsidRPr="003178E7" w:rsidRDefault="00FD3F05" w:rsidP="003178E7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коллекции открыток, полученных из разных городов России</w:t>
      </w:r>
    </w:p>
    <w:p w:rsidR="00FD3F05" w:rsidRPr="003178E7" w:rsidRDefault="00FD3F05" w:rsidP="003178E7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Итоговая беседа с детьми с элементами викторины (Назови </w:t>
      </w:r>
      <w:proofErr w:type="gramStart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proofErr w:type="gramEnd"/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… Какой город больше..? Какой город старше…? и т.д.)</w:t>
      </w:r>
    </w:p>
    <w:p w:rsidR="00FD3F05" w:rsidRPr="003178E7" w:rsidRDefault="00FD3F05" w:rsidP="003178E7">
      <w:pPr>
        <w:numPr>
          <w:ilvl w:val="0"/>
          <w:numId w:val="9"/>
        </w:numPr>
        <w:shd w:val="clear" w:color="auto" w:fill="FFFFFF"/>
        <w:spacing w:after="0" w:line="360" w:lineRule="auto"/>
        <w:ind w:left="7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Подведение итогов проекта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Проект предполагает работу с продолжением:</w:t>
      </w:r>
    </w:p>
    <w:p w:rsidR="00FD3F05" w:rsidRPr="003178E7" w:rsidRDefault="00FD3F05" w:rsidP="003178E7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Ведение почтовой переписки с детьми из других детских садов городов России и стран ближнего и дальнего зарубежья.</w:t>
      </w:r>
    </w:p>
    <w:p w:rsidR="00FD3F05" w:rsidRPr="003178E7" w:rsidRDefault="00FD3F05" w:rsidP="003178E7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Поиск новых участников и знакомство с новыми городами  и др.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Обоснование готовности инновационного продукта к внедрению в практику: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1. Проект был представлен на районном семинаре-практикуме  «Помни о прошлом, живи настоящим, думай о будущем» (</w:t>
      </w:r>
      <w:smartTag w:uri="urn:schemas-microsoft-com:office:smarttags" w:element="metricconverter">
        <w:smartTagPr>
          <w:attr w:name="ProductID" w:val="2018 г"/>
        </w:smartTagPr>
        <w:r w:rsidRPr="003178E7">
          <w:rPr>
            <w:rFonts w:ascii="Times New Roman" w:hAnsi="Times New Roman"/>
            <w:color w:val="000000"/>
            <w:sz w:val="28"/>
            <w:szCs w:val="28"/>
            <w:lang w:eastAsia="ru-RU"/>
          </w:rPr>
          <w:t>2018 г</w:t>
        </w:r>
      </w:smartTag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.), где получил высокие положительные отзывы участников.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2. Проект представляет практический опыт педагогической деятельности в условиях совместной деятельности педагога и воспитанников.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>3. Проект универсален и его можно внедрить в образовательное учреждение любого типа и вида.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3178E7">
        <w:rPr>
          <w:rFonts w:ascii="Times New Roman" w:hAnsi="Times New Roman"/>
          <w:color w:val="000000"/>
          <w:sz w:val="28"/>
          <w:szCs w:val="28"/>
        </w:rPr>
        <w:t xml:space="preserve">Практика применения </w:t>
      </w:r>
      <w:proofErr w:type="spellStart"/>
      <w:r w:rsidRPr="003178E7">
        <w:rPr>
          <w:rFonts w:ascii="Times New Roman" w:hAnsi="Times New Roman"/>
          <w:color w:val="000000"/>
          <w:sz w:val="28"/>
          <w:szCs w:val="28"/>
        </w:rPr>
        <w:t>посткроссинга</w:t>
      </w:r>
      <w:proofErr w:type="spellEnd"/>
      <w:r w:rsidRPr="003178E7">
        <w:rPr>
          <w:rFonts w:ascii="Times New Roman" w:hAnsi="Times New Roman"/>
          <w:color w:val="000000"/>
          <w:sz w:val="28"/>
          <w:szCs w:val="28"/>
        </w:rPr>
        <w:t xml:space="preserve"> в ДОУ доказывает: он несет в себе мощный обучающий, воспитательный и развивающий потенциал (</w:t>
      </w:r>
      <w:proofErr w:type="spellStart"/>
      <w:r w:rsidRPr="003178E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является средством развития речевой, познавательной и творческой деятельности дошкольников)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5. Проект не требует больших материальных затрат и специального обучения педагогов.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Алгоритм внедрения социального инновационного продукта (этапы реализации»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 этап </w:t>
      </w: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Аналитический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  <w:r w:rsidRPr="003178E7">
        <w:rPr>
          <w:rFonts w:ascii="Times New Roman" w:hAnsi="Times New Roman"/>
          <w:iCs/>
          <w:sz w:val="28"/>
          <w:szCs w:val="28"/>
          <w:shd w:val="clear" w:color="auto" w:fill="FFFFFF"/>
        </w:rPr>
        <w:t>Анализ проекта «</w:t>
      </w:r>
      <w:proofErr w:type="spellStart"/>
      <w:r w:rsidRPr="003178E7">
        <w:rPr>
          <w:rFonts w:ascii="Times New Roman" w:hAnsi="Times New Roman"/>
          <w:iCs/>
          <w:sz w:val="28"/>
          <w:szCs w:val="28"/>
          <w:shd w:val="clear" w:color="auto" w:fill="FFFFFF"/>
        </w:rPr>
        <w:t>Посткроссинг</w:t>
      </w:r>
      <w:proofErr w:type="spellEnd"/>
      <w:r w:rsidRPr="003178E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между садами» в отношении возможного участия в этом проекте, выбор цели проекта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2 этап </w:t>
      </w: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Организационный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Задачи: </w:t>
      </w:r>
    </w:p>
    <w:p w:rsidR="00FD3F05" w:rsidRPr="003178E7" w:rsidRDefault="00FD3F05" w:rsidP="003178E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8E7">
        <w:rPr>
          <w:rFonts w:ascii="Times New Roman" w:hAnsi="Times New Roman"/>
          <w:sz w:val="28"/>
          <w:szCs w:val="28"/>
          <w:lang w:eastAsia="ru-RU"/>
        </w:rPr>
        <w:t>Планирование и прогнозирование работы по данному проекту (разработка НОД, содержания развлечений и т.д.)</w:t>
      </w:r>
    </w:p>
    <w:p w:rsidR="00FD3F05" w:rsidRPr="003178E7" w:rsidRDefault="00FD3F05" w:rsidP="003178E7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8E7">
        <w:rPr>
          <w:rFonts w:ascii="Times New Roman" w:hAnsi="Times New Roman"/>
          <w:sz w:val="28"/>
          <w:szCs w:val="28"/>
          <w:lang w:eastAsia="ru-RU"/>
        </w:rPr>
        <w:t>Обогащение предметной развивающей среды (создание мини-музея, коллекции открыток, писем и т.д.)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3 этап Практический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Задачи: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3178E7">
        <w:rPr>
          <w:rFonts w:ascii="Times New Roman" w:hAnsi="Times New Roman"/>
          <w:sz w:val="28"/>
          <w:szCs w:val="28"/>
          <w:lang w:eastAsia="ru-RU"/>
        </w:rPr>
        <w:t>Проведение мероприятий с детьми, родителями и педагогами. Подготовка писем, отправка и получение писем, с</w:t>
      </w:r>
      <w:r w:rsidRPr="003178E7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оставление картотеки детских садов по переписке, в которой отмечаем адрес сада-получателя, какую открытку, фотографию отправили, чтобы избежать дублирования посланий. 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4 этап </w:t>
      </w: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Подведение итогов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Задачи</w:t>
      </w: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: распространение опыта работы над проектом, анализ результатов проекта, решение о перспективе проекта.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Критерии результативности: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Педагоги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начале (сентябрь2019</w:t>
      </w: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г.) в проекте участвовала 1 старшая группа (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 педагога), сейчас (март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iCs/>
            <w:sz w:val="28"/>
            <w:szCs w:val="28"/>
            <w:lang w:eastAsia="ru-RU"/>
          </w:rPr>
          <w:t>2020</w:t>
        </w:r>
        <w:r w:rsidRPr="003178E7">
          <w:rPr>
            <w:rFonts w:ascii="Times New Roman" w:hAnsi="Times New Roman"/>
            <w:bCs/>
            <w:iCs/>
            <w:sz w:val="28"/>
            <w:szCs w:val="28"/>
            <w:lang w:eastAsia="ru-RU"/>
          </w:rPr>
          <w:t xml:space="preserve"> г</w:t>
        </w:r>
      </w:smartTag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.) – в проекте участвуют 4 группы (2 старшие и 2 подготовительные группы) – 6 педагогов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Проект «</w:t>
      </w:r>
      <w:proofErr w:type="spellStart"/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Посткроссинг</w:t>
      </w:r>
      <w:proofErr w:type="spellEnd"/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между детскими садами» заинтересовал педагогов и многие внедрили проект в свою педагогическую деятельность, заинтересовав темой воспитанников и родителей.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Дети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В начале проекта и по окончании проводилась беседа-анкетирование с детьми (Приложение). Полные, правильные ответы на вопросы дали в начале проекта 50% детей, 35% дали неполные ответы, 15% затруднились с ответами.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В конце проекта полные правильные ответы на вопросы дали 90% детей, 10% дали неполные, частичные ответы.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Проект на практике показал высокой воспитательный, обучающий, развивающий потенциал.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Родители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начале проекта активно принимали участие 40% родителей. В процессе реализации проекта подключились еще многие семьи и к концу проекта 95% семей участвовали в проекте.  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Вывод</w:t>
      </w:r>
    </w:p>
    <w:p w:rsidR="00FD3F05" w:rsidRPr="003178E7" w:rsidRDefault="00FD3F05" w:rsidP="003178E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Проект «</w:t>
      </w:r>
      <w:proofErr w:type="spellStart"/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>Посткроссинг</w:t>
      </w:r>
      <w:proofErr w:type="spellEnd"/>
      <w:r w:rsidRPr="003178E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межу детскими садами» является востребованным среди воспитанников, педагогов и родителей. Актуальность проекта очевидна -</w:t>
      </w:r>
      <w:r w:rsidRPr="00317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неформальное общение между педагогами и детьми разных городов России с помощью несправедливо забытого эпистолярного жанра имеет большое познавательное и воспитательное нравственно-патриотическое значение. Надеемся, что проект будет успешно реализовываться в нашем детском саду  и в дальнейшем, а к участникам присоединятся новые города и страны.</w:t>
      </w:r>
    </w:p>
    <w:p w:rsidR="00FD3F05" w:rsidRPr="00006181" w:rsidRDefault="00FD3F05" w:rsidP="003C1D9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D3F05" w:rsidRPr="003C1D90" w:rsidRDefault="00FD3F05" w:rsidP="003C1D9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D3F05" w:rsidRPr="003C1D90" w:rsidRDefault="00FD3F05" w:rsidP="003C1D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</w:pPr>
    </w:p>
    <w:p w:rsidR="00FD3F05" w:rsidRDefault="00FD3F05" w:rsidP="003C1D9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eastAsia="ru-RU"/>
        </w:rPr>
      </w:pPr>
    </w:p>
    <w:p w:rsidR="00FD3F05" w:rsidRDefault="00FD3F05" w:rsidP="003C1D90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/>
          <w:lang w:eastAsia="ru-RU"/>
        </w:rPr>
      </w:pPr>
    </w:p>
    <w:p w:rsidR="00FD3F05" w:rsidRDefault="00FD3F05" w:rsidP="003C1D9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</w:p>
    <w:p w:rsidR="00FD3F05" w:rsidRPr="003C1D90" w:rsidRDefault="00FD3F05" w:rsidP="003C1D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:rsidR="00FD3F05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</w:p>
    <w:p w:rsidR="00FD3F05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</w:p>
    <w:p w:rsidR="00FD3F05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</w:p>
    <w:p w:rsidR="00FD3F05" w:rsidRPr="000842F9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FD3F05" w:rsidRPr="00371B60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3F05" w:rsidRPr="001D03AF" w:rsidRDefault="00FD3F05" w:rsidP="001D03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3F05" w:rsidRDefault="00FD3F05" w:rsidP="009462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3F05" w:rsidRDefault="00FD3F05" w:rsidP="009462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3F05" w:rsidRPr="00946278" w:rsidRDefault="00FD3F05" w:rsidP="0094627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D3F05" w:rsidRPr="00946278" w:rsidSect="009462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BC2"/>
    <w:multiLevelType w:val="multilevel"/>
    <w:tmpl w:val="2A86D174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abstractNum w:abstractNumId="1">
    <w:nsid w:val="22955EC8"/>
    <w:multiLevelType w:val="multilevel"/>
    <w:tmpl w:val="B8F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97C30"/>
    <w:multiLevelType w:val="multilevel"/>
    <w:tmpl w:val="166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01225"/>
    <w:multiLevelType w:val="multilevel"/>
    <w:tmpl w:val="AE8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E75C4"/>
    <w:multiLevelType w:val="multilevel"/>
    <w:tmpl w:val="50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20EE3"/>
    <w:multiLevelType w:val="multilevel"/>
    <w:tmpl w:val="8AC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457AA"/>
    <w:multiLevelType w:val="multilevel"/>
    <w:tmpl w:val="9A1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33542"/>
    <w:multiLevelType w:val="multilevel"/>
    <w:tmpl w:val="E956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03D7B"/>
    <w:multiLevelType w:val="multilevel"/>
    <w:tmpl w:val="A3B8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167389"/>
    <w:multiLevelType w:val="multilevel"/>
    <w:tmpl w:val="2978566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0">
    <w:nsid w:val="68AD0D7A"/>
    <w:multiLevelType w:val="hybridMultilevel"/>
    <w:tmpl w:val="5E9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278"/>
    <w:rsid w:val="00006181"/>
    <w:rsid w:val="0002016D"/>
    <w:rsid w:val="000842F9"/>
    <w:rsid w:val="000B11BF"/>
    <w:rsid w:val="0011770B"/>
    <w:rsid w:val="001D03AF"/>
    <w:rsid w:val="003178E7"/>
    <w:rsid w:val="003468EF"/>
    <w:rsid w:val="00371B60"/>
    <w:rsid w:val="00375D5E"/>
    <w:rsid w:val="003C1D90"/>
    <w:rsid w:val="003E7E89"/>
    <w:rsid w:val="004712FF"/>
    <w:rsid w:val="00496A96"/>
    <w:rsid w:val="00503344"/>
    <w:rsid w:val="00601000"/>
    <w:rsid w:val="006A368C"/>
    <w:rsid w:val="00745E4B"/>
    <w:rsid w:val="0075750E"/>
    <w:rsid w:val="008E3298"/>
    <w:rsid w:val="00920DE3"/>
    <w:rsid w:val="00946278"/>
    <w:rsid w:val="00A90A31"/>
    <w:rsid w:val="00C84C3F"/>
    <w:rsid w:val="00E60CFF"/>
    <w:rsid w:val="00EC7FD2"/>
    <w:rsid w:val="00EE1767"/>
    <w:rsid w:val="00FA2EA5"/>
    <w:rsid w:val="00FB3F5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C1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1D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9462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1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C1D90"/>
    <w:pPr>
      <w:ind w:left="720"/>
      <w:contextualSpacing/>
    </w:pPr>
  </w:style>
  <w:style w:type="table" w:styleId="a6">
    <w:name w:val="Table Grid"/>
    <w:basedOn w:val="a1"/>
    <w:uiPriority w:val="99"/>
    <w:rsid w:val="003C1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 Ракушина</cp:lastModifiedBy>
  <cp:revision>4</cp:revision>
  <dcterms:created xsi:type="dcterms:W3CDTF">2020-04-13T17:29:00Z</dcterms:created>
  <dcterms:modified xsi:type="dcterms:W3CDTF">2024-01-14T09:54:00Z</dcterms:modified>
</cp:coreProperties>
</file>